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3B646C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3B646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46C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3B646C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3B646C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3B646C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46C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3B646C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3B646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B646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4D25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E74D25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3B646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F6E50" w:rsidRPr="003B646C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4A314F" w:rsidRPr="003B646C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74D25">
        <w:rPr>
          <w:rFonts w:ascii="Times New Roman" w:hAnsi="Times New Roman" w:cs="Times New Roman"/>
          <w:b/>
          <w:sz w:val="24"/>
          <w:szCs w:val="24"/>
        </w:rPr>
        <w:t>KONU</w:t>
      </w:r>
      <w:r w:rsidRPr="003B646C">
        <w:rPr>
          <w:rFonts w:ascii="Times New Roman" w:hAnsi="Times New Roman" w:cs="Times New Roman"/>
          <w:sz w:val="24"/>
          <w:szCs w:val="24"/>
        </w:rPr>
        <w:tab/>
      </w:r>
      <w:r w:rsidR="003B646C">
        <w:rPr>
          <w:rFonts w:ascii="Times New Roman" w:hAnsi="Times New Roman" w:cs="Times New Roman"/>
          <w:sz w:val="24"/>
          <w:szCs w:val="24"/>
        </w:rPr>
        <w:tab/>
      </w:r>
      <w:r w:rsidRPr="003B646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71EC1" w:rsidRPr="003B646C">
        <w:rPr>
          <w:rFonts w:ascii="Times New Roman" w:hAnsi="Times New Roman" w:cs="Times New Roman"/>
          <w:sz w:val="24"/>
          <w:szCs w:val="24"/>
        </w:rPr>
        <w:t xml:space="preserve">İtiraza yetkili kişilerin sandık çevresine </w:t>
      </w:r>
      <w:r w:rsidR="00FF6E50" w:rsidRPr="003B646C">
        <w:rPr>
          <w:rFonts w:ascii="Times New Roman" w:hAnsi="Times New Roman" w:cs="Times New Roman"/>
          <w:sz w:val="24"/>
          <w:szCs w:val="24"/>
        </w:rPr>
        <w:t xml:space="preserve">ve </w:t>
      </w:r>
      <w:r w:rsidR="00B71EC1" w:rsidRPr="003B646C">
        <w:rPr>
          <w:rFonts w:ascii="Times New Roman" w:hAnsi="Times New Roman" w:cs="Times New Roman"/>
          <w:sz w:val="24"/>
          <w:szCs w:val="24"/>
        </w:rPr>
        <w:t>müştemilatına alınmaması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D25">
        <w:rPr>
          <w:rFonts w:ascii="Times New Roman" w:hAnsi="Times New Roman" w:cs="Times New Roman"/>
          <w:b/>
          <w:sz w:val="24"/>
          <w:szCs w:val="24"/>
        </w:rPr>
        <w:t>AÇIKLAMALAR</w:t>
      </w:r>
      <w:r w:rsidRPr="003B646C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E74D25" w:rsidRPr="003B646C" w:rsidRDefault="00E74D25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EC1" w:rsidRDefault="00E74D25" w:rsidP="00B71E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Partimiz</w:t>
      </w:r>
      <w:r w:rsidR="00B71EC1" w:rsidRPr="003B646C">
        <w:rPr>
          <w:rFonts w:ascii="Times New Roman" w:hAnsi="Times New Roman" w:cs="Times New Roman"/>
          <w:sz w:val="24"/>
          <w:szCs w:val="24"/>
        </w:rPr>
        <w:t xml:space="preserve"> tarafından görevlendirilen itiraza yetkili kişilerin sandık çevresi </w:t>
      </w:r>
      <w:r w:rsidR="00FF6E50" w:rsidRPr="003B646C">
        <w:rPr>
          <w:rFonts w:ascii="Times New Roman" w:hAnsi="Times New Roman" w:cs="Times New Roman"/>
          <w:sz w:val="24"/>
          <w:szCs w:val="24"/>
        </w:rPr>
        <w:t>ve</w:t>
      </w:r>
      <w:r w:rsidR="00B71EC1" w:rsidRPr="003B646C">
        <w:rPr>
          <w:rFonts w:ascii="Times New Roman" w:hAnsi="Times New Roman" w:cs="Times New Roman"/>
          <w:sz w:val="24"/>
          <w:szCs w:val="24"/>
        </w:rPr>
        <w:t xml:space="preserve"> müştemilatına alınmadığı tespit edilmiştir.  </w:t>
      </w:r>
      <w:r>
        <w:rPr>
          <w:rFonts w:ascii="Times New Roman" w:hAnsi="Times New Roman" w:cs="Times New Roman"/>
          <w:sz w:val="24"/>
          <w:szCs w:val="24"/>
        </w:rPr>
        <w:t>138</w:t>
      </w:r>
      <w:r w:rsidR="006E32F3" w:rsidRPr="003B646C">
        <w:rPr>
          <w:rFonts w:ascii="Times New Roman" w:hAnsi="Times New Roman" w:cs="Times New Roman"/>
          <w:sz w:val="24"/>
          <w:szCs w:val="24"/>
        </w:rPr>
        <w:t xml:space="preserve"> sayılı Genelgenin </w:t>
      </w:r>
      <w:r>
        <w:rPr>
          <w:rFonts w:ascii="Times New Roman" w:hAnsi="Times New Roman" w:cs="Times New Roman"/>
          <w:sz w:val="24"/>
          <w:szCs w:val="24"/>
        </w:rPr>
        <w:t xml:space="preserve">16. Maddesi </w:t>
      </w:r>
      <w:r w:rsidR="006E32F3" w:rsidRPr="003B646C">
        <w:rPr>
          <w:rFonts w:ascii="Times New Roman" w:hAnsi="Times New Roman" w:cs="Times New Roman"/>
          <w:sz w:val="24"/>
          <w:szCs w:val="24"/>
        </w:rPr>
        <w:t xml:space="preserve">; </w:t>
      </w:r>
      <w:r w:rsidR="006E32F3" w:rsidRPr="00AB20AD">
        <w:rPr>
          <w:rFonts w:ascii="Times New Roman" w:hAnsi="Times New Roman" w:cs="Times New Roman"/>
          <w:b/>
          <w:sz w:val="24"/>
          <w:szCs w:val="24"/>
        </w:rPr>
        <w:t>“</w:t>
      </w:r>
      <w:r w:rsidRPr="00AB20AD">
        <w:rPr>
          <w:rFonts w:ascii="Times New Roman" w:hAnsi="Times New Roman" w:cs="Times New Roman"/>
          <w:b/>
          <w:i/>
          <w:sz w:val="24"/>
          <w:szCs w:val="24"/>
        </w:rPr>
        <w:t>Sandık çevresinde, sandık kurulu başkan ve üyeleri, adaylar, milletvekilleri, o sandık bölgesinde kayıtlı seçmenler ve o sandıkta görevli müşahitler ile bina sorumluları ve çağrı veya ihbar üzerine gelen görevli kolluk güçlerinden başka kimse bulunamaz. Şu kadar ki</w:t>
      </w:r>
      <w:r w:rsidRPr="008D5864">
        <w:rPr>
          <w:rFonts w:ascii="Times New Roman" w:hAnsi="Times New Roman" w:cs="Times New Roman"/>
          <w:b/>
          <w:i/>
          <w:sz w:val="24"/>
          <w:szCs w:val="24"/>
          <w:u w:val="single"/>
        </w:rPr>
        <w:t>, siyasi partilerin seçim kurullarına bildirdikleri itiraza yetkili kişiler ile temsilciler, seçim kurullarınca önceden kendilerine verilen belge ile sandık çevresinde bulunabilirler.</w:t>
      </w:r>
      <w:r w:rsidRPr="00AB20AD">
        <w:rPr>
          <w:rFonts w:ascii="Times New Roman" w:hAnsi="Times New Roman" w:cs="Times New Roman"/>
          <w:b/>
          <w:i/>
          <w:sz w:val="24"/>
          <w:szCs w:val="24"/>
        </w:rPr>
        <w:t xml:space="preserve"> Medya mensuplarının sandık çevresinde, sandık başı işlemlerine engel olmamak şartıyla, haber amacıyla görüntü ve bilgi elde etmeleri serbesttir (298/82-2)</w:t>
      </w:r>
      <w:r w:rsidR="00B71EC1" w:rsidRPr="00AB20AD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B71EC1" w:rsidRPr="00AB20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1EC1" w:rsidRPr="003B646C">
        <w:rPr>
          <w:rFonts w:ascii="Times New Roman" w:hAnsi="Times New Roman" w:cs="Times New Roman"/>
          <w:sz w:val="24"/>
          <w:szCs w:val="24"/>
        </w:rPr>
        <w:t>şeklindedir.</w:t>
      </w:r>
    </w:p>
    <w:p w:rsidR="00AB20AD" w:rsidRPr="003B646C" w:rsidRDefault="00AB20AD" w:rsidP="00B71E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1EC1" w:rsidRPr="003B646C" w:rsidRDefault="00B71EC1" w:rsidP="00B71E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646C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3B646C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nedenle yapılan bu işleme karşı şikâyetimi sunuyor ve işlemin düzeltilerek, hukuka aykırılığın giderilmesini talep ediyorum.</w:t>
      </w:r>
    </w:p>
    <w:p w:rsidR="008F1C25" w:rsidRPr="003B646C" w:rsidRDefault="00E74D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8D58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8F1C25" w:rsidRPr="003B646C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3B646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3B646C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3B646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3B646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46C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3B646C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3B646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46C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3B646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46C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3B646C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646C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3B646C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3B646C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3B646C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E35BE"/>
    <w:rsid w:val="00125086"/>
    <w:rsid w:val="001E5B0A"/>
    <w:rsid w:val="001F2C40"/>
    <w:rsid w:val="00262195"/>
    <w:rsid w:val="00376415"/>
    <w:rsid w:val="003B646C"/>
    <w:rsid w:val="003C6EFE"/>
    <w:rsid w:val="004A314F"/>
    <w:rsid w:val="00576E39"/>
    <w:rsid w:val="005C0B02"/>
    <w:rsid w:val="006E32F3"/>
    <w:rsid w:val="0071046A"/>
    <w:rsid w:val="00742A0F"/>
    <w:rsid w:val="00823A63"/>
    <w:rsid w:val="008908D0"/>
    <w:rsid w:val="008D5864"/>
    <w:rsid w:val="008D623A"/>
    <w:rsid w:val="008F1C25"/>
    <w:rsid w:val="009E55FE"/>
    <w:rsid w:val="00AA21A3"/>
    <w:rsid w:val="00AB20AD"/>
    <w:rsid w:val="00AC6C31"/>
    <w:rsid w:val="00B43A60"/>
    <w:rsid w:val="00B71EC1"/>
    <w:rsid w:val="00B87748"/>
    <w:rsid w:val="00BB47AF"/>
    <w:rsid w:val="00C42767"/>
    <w:rsid w:val="00D815EE"/>
    <w:rsid w:val="00E4431D"/>
    <w:rsid w:val="00E74D25"/>
    <w:rsid w:val="00EE67E2"/>
    <w:rsid w:val="00F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885A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4</cp:revision>
  <dcterms:created xsi:type="dcterms:W3CDTF">2019-02-18T08:19:00Z</dcterms:created>
  <dcterms:modified xsi:type="dcterms:W3CDTF">2019-06-13T11:31:00Z</dcterms:modified>
</cp:coreProperties>
</file>